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keepNext/>
        <w:spacing w:before="0" w:after="0" w:line="240" w:lineRule="auto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Portaria nº 074/2026</w:t>
      </w:r>
    </w:p>
    <w:p>
      <w:pPr>
        <w:spacing w:before="0" w:after="0" w:line="240" w:lineRule="auto"/>
        <w:jc w:val="both"/>
        <w:rPr>
          <w:rFonts w:ascii="Arial" w:hAnsi="Arial" w:cs="Arial"/>
          <w:sz w:val="24"/>
        </w:rPr>
      </w:pPr>
    </w:p>
    <w:p>
      <w:pPr>
        <w:keepNext/>
        <w:spacing w:before="0" w:after="0" w:line="240" w:lineRule="auto"/>
        <w:ind w:left="226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i/>
          <w:sz w:val="24"/>
          <w:szCs w:val="24"/>
          <w:lang w:val="pt-BR"/>
        </w:rPr>
        <w:t xml:space="preserve">Concede férias a servidor público municipal e dá outras providências.</w:t>
      </w:r>
    </w:p>
    <w:p>
      <w:pPr>
        <w:spacing w:before="0" w:after="0" w:line="240" w:lineRule="auto"/>
        <w:jc w:val="both"/>
        <w:rPr>
          <w:rFonts w:ascii="Arial" w:hAnsi="Arial" w:cs="Arial"/>
          <w:sz w:val="24"/>
        </w:rPr>
      </w:pPr>
    </w:p>
    <w:p>
      <w:pPr>
        <w:spacing w:before="0"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  <w:lang w:val="pt-BR"/>
        </w:rPr>
        <w:t xml:space="preserve">A Prefeita Constitucional do Município de Santana de Mangueira, Estado da Paraíba, no uso das atribuições que lhe confere a Lei Orgânica do Município de Santana de Mangueira, e considerando o disposto na Lei Complementar Municipal nº 003/2013,</w:t>
      </w:r>
    </w:p>
    <w:p>
      <w:pPr>
        <w:spacing w:before="0" w:after="0" w:line="240" w:lineRule="auto"/>
        <w:jc w:val="both"/>
        <w:rPr>
          <w:rFonts w:ascii="Arial" w:hAnsi="Arial" w:cs="Arial"/>
          <w:sz w:val="24"/>
        </w:rPr>
      </w:pPr>
    </w:p>
    <w:p>
      <w:pPr>
        <w:keepNext/>
        <w:spacing w:before="0"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  <w:lang w:val="pt-BR"/>
        </w:rPr>
        <w:t xml:space="preserve">RESOLVE:</w:t>
      </w:r>
    </w:p>
    <w:p>
      <w:pPr>
        <w:spacing w:before="0" w:after="0" w:line="240" w:lineRule="auto"/>
        <w:jc w:val="both"/>
        <w:rPr>
          <w:rFonts w:ascii="Arial" w:hAnsi="Arial" w:cs="Arial"/>
          <w:sz w:val="24"/>
        </w:rPr>
      </w:pPr>
    </w:p>
    <w:p>
      <w:pPr>
        <w:spacing w:before="0"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Art. 1º </w:t>
      </w:r>
      <w:r>
        <w:rPr>
          <w:rFonts w:ascii="Arial" w:hAnsi="Arial" w:cs="Arial"/>
          <w:sz w:val="24"/>
          <w:szCs w:val="24"/>
          <w:lang w:val="pt-BR"/>
        </w:rPr>
        <w:t xml:space="preserve">Conceder férias regulamentares ao servidor público municipal </w:t>
      </w:r>
      <w:r>
        <w:rPr>
          <w:rFonts w:ascii="Arial" w:hAnsi="Arial" w:cs="Arial"/>
          <w:b/>
          <w:sz w:val="24"/>
          <w:szCs w:val="24"/>
          <w:lang w:val="pt-BR"/>
        </w:rPr>
        <w:t xml:space="preserve">JANDERSON NUNES PEREIRA</w:t>
      </w:r>
      <w:r>
        <w:rPr>
          <w:rFonts w:ascii="Arial" w:hAnsi="Arial" w:cs="Arial"/>
          <w:sz w:val="24"/>
          <w:szCs w:val="24"/>
          <w:lang w:val="pt-BR"/>
        </w:rPr>
        <w:t xml:space="preserve">, ocupante do cargo de Técnico de Informática, lotado na Secretaria de Administração e Planejamento, pelo período de 01 de novembro de 2026 a 30 de novembro de 2026.</w:t>
      </w:r>
    </w:p>
    <w:p>
      <w:pPr>
        <w:spacing w:before="0" w:after="0" w:line="240" w:lineRule="auto"/>
        <w:jc w:val="both"/>
        <w:rPr>
          <w:rFonts w:ascii="Arial" w:hAnsi="Arial" w:cs="Arial"/>
          <w:sz w:val="24"/>
        </w:rPr>
      </w:pPr>
    </w:p>
    <w:p>
      <w:pPr>
        <w:spacing w:before="0"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Art. 2º </w:t>
      </w:r>
      <w:r>
        <w:rPr>
          <w:rFonts w:ascii="Arial" w:hAnsi="Arial" w:cs="Arial"/>
          <w:sz w:val="24"/>
          <w:szCs w:val="24"/>
          <w:lang w:val="pt-BR"/>
        </w:rPr>
        <w:t xml:space="preserve">Determinar à Secretaria de Administração e Planejamento a adoção das providências necessárias ao registro funcional e aos controles administrativos cabíveis, com retorno ao trabalho previsto para 01 de dezembro de 2026.</w:t>
      </w:r>
    </w:p>
    <w:p>
      <w:pPr>
        <w:spacing w:before="0" w:after="0" w:line="240" w:lineRule="auto"/>
        <w:jc w:val="both"/>
        <w:rPr>
          <w:rFonts w:ascii="Arial" w:hAnsi="Arial" w:cs="Arial"/>
          <w:sz w:val="24"/>
        </w:rPr>
      </w:pPr>
    </w:p>
    <w:p>
      <w:pPr>
        <w:spacing w:before="0"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Art. 3º </w:t>
      </w:r>
      <w:r>
        <w:rPr>
          <w:rFonts w:ascii="Arial" w:hAnsi="Arial" w:cs="Arial"/>
          <w:sz w:val="24"/>
          <w:szCs w:val="24"/>
          <w:lang w:val="pt-BR"/>
        </w:rPr>
        <w:t xml:space="preserve">Esta Portaria entra em vigor na data de sua publicação, revogadas as disposições em contrário.</w:t>
      </w:r>
    </w:p>
    <w:p>
      <w:pPr>
        <w:spacing w:before="0" w:after="0" w:line="240" w:lineRule="auto"/>
        <w:jc w:val="both"/>
        <w:rPr>
          <w:rFonts w:ascii="Arial" w:hAnsi="Arial" w:cs="Arial"/>
          <w:sz w:val="24"/>
        </w:rPr>
      </w:pPr>
    </w:p>
    <w:p>
      <w:pPr>
        <w:keepNext/>
        <w:spacing w:before="0" w:after="0" w:line="240" w:lineRule="auto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  <w:lang w:val="pt-BR"/>
        </w:rPr>
        <w:t xml:space="preserve">Santana de Mangueira - PB, 19 de outubro de 2026.</w:t>
      </w:r>
    </w:p>
    <w:p>
      <w:pPr>
        <w:spacing w:before="0" w:after="0" w:line="240" w:lineRule="auto"/>
        <w:jc w:val="both"/>
        <w:rPr>
          <w:rFonts w:ascii="Arial" w:hAnsi="Arial" w:cs="Arial"/>
          <w:sz w:val="24"/>
        </w:rPr>
      </w:pPr>
    </w:p>
    <w:p>
      <w:pPr>
        <w:spacing w:before="0" w:after="0" w:line="240" w:lineRule="auto"/>
        <w:jc w:val="both"/>
        <w:rPr>
          <w:rFonts w:ascii="Arial" w:hAnsi="Arial" w:cs="Arial"/>
          <w:sz w:val="24"/>
        </w:rPr>
      </w:pPr>
    </w:p>
    <w:p>
      <w:pPr>
        <w:keepNext/>
        <w:spacing w:before="0"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  <w:lang w:val="pt-BR"/>
        </w:rPr>
        <w:t xml:space="preserve">____________________________________________________</w:t>
      </w:r>
    </w:p>
    <w:p>
      <w:pPr>
        <w:keepNext/>
        <w:spacing w:before="0"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MARINA DONÁRIA ALVARENGA DE LACERDA</w:t>
      </w:r>
    </w:p>
    <w:p>
      <w:pPr>
        <w:spacing w:before="0"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  <w:lang w:val="pt-BR"/>
        </w:rPr>
        <w:t xml:space="preserve">Prefeita Constitucional</w:t>
      </w:r>
    </w:p>
    <w:sectPr w:rsidR="007B7483" w:rsidRPr="00464488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FC1CA" w14:textId="77777777" w:rsidR="001345A2" w:rsidRDefault="001345A2" w:rsidP="0079546C">
      <w:r>
        <w:separator/>
      </w:r>
    </w:p>
  </w:endnote>
  <w:endnote w:type="continuationSeparator" w:id="0">
    <w:p w14:paraId="791EC0BF" w14:textId="77777777" w:rsidR="001345A2" w:rsidRDefault="001345A2" w:rsidP="00795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CC964" w14:textId="77777777" w:rsidR="000C638D" w:rsidRDefault="000C638D" w:rsidP="00316430">
    <w:pPr>
      <w:spacing w:line="276" w:lineRule="auto"/>
      <w:jc w:val="center"/>
      <w:rPr>
        <w:color w:val="7F7F7F" w:themeColor="text1" w:themeTint="80"/>
        <w:kern w:val="2"/>
        <w:sz w:val="18"/>
        <w:szCs w:val="18"/>
        <w:lang w:eastAsia="en-US"/>
        <w14:ligatures w14:val="standardContextual"/>
      </w:rPr>
    </w:pPr>
  </w:p>
  <w:p w14:paraId="6C986275" w14:textId="45F1EA0D" w:rsidR="00316430" w:rsidRPr="00894B6C" w:rsidRDefault="00316430" w:rsidP="00316430">
    <w:pPr>
      <w:spacing w:line="276" w:lineRule="auto"/>
      <w:jc w:val="center"/>
      <w:rPr>
        <w:color w:val="7F7F7F" w:themeColor="text1" w:themeTint="80"/>
        <w:kern w:val="2"/>
        <w:sz w:val="18"/>
        <w:szCs w:val="18"/>
        <w:lang w:eastAsia="en-US"/>
        <w14:ligatures w14:val="standardContextual"/>
      </w:rPr>
    </w:pPr>
    <w:r w:rsidRPr="00894B6C">
      <w:rPr>
        <w:color w:val="7F7F7F" w:themeColor="text1" w:themeTint="80"/>
        <w:kern w:val="2"/>
        <w:sz w:val="18"/>
        <w:szCs w:val="18"/>
        <w:lang w:eastAsia="en-US"/>
        <w14:ligatures w14:val="standardContextual"/>
      </w:rPr>
      <w:t>CNPJ: 09.150.087/0001-58</w:t>
    </w:r>
  </w:p>
  <w:p w14:paraId="697E573F" w14:textId="0D6D377A" w:rsidR="0090034D" w:rsidRPr="00894B6C" w:rsidRDefault="0090034D" w:rsidP="00D55F50">
    <w:pPr>
      <w:spacing w:line="276" w:lineRule="auto"/>
      <w:jc w:val="center"/>
      <w:rPr>
        <w:color w:val="7F7F7F" w:themeColor="text1" w:themeTint="80"/>
        <w:kern w:val="2"/>
        <w:sz w:val="18"/>
        <w:szCs w:val="18"/>
        <w:lang w:eastAsia="en-US"/>
        <w14:ligatures w14:val="standardContextual"/>
      </w:rPr>
    </w:pPr>
    <w:r w:rsidRPr="00894B6C">
      <w:rPr>
        <w:color w:val="7F7F7F" w:themeColor="text1" w:themeTint="80"/>
        <w:kern w:val="2"/>
        <w:sz w:val="18"/>
        <w:szCs w:val="18"/>
        <w:lang w:eastAsia="en-US"/>
        <w14:ligatures w14:val="standardContextual"/>
      </w:rPr>
      <w:t>R. José Quintino de Magalhães, s/n</w:t>
    </w:r>
    <w:r w:rsidR="00F03ADB" w:rsidRPr="00894B6C">
      <w:rPr>
        <w:color w:val="7F7F7F" w:themeColor="text1" w:themeTint="80"/>
        <w:kern w:val="2"/>
        <w:sz w:val="18"/>
        <w:szCs w:val="18"/>
        <w:lang w:eastAsia="en-US"/>
        <w14:ligatures w14:val="standardContextual"/>
      </w:rPr>
      <w:t xml:space="preserve"> </w:t>
    </w:r>
    <w:r w:rsidRPr="00894B6C">
      <w:rPr>
        <w:color w:val="7F7F7F" w:themeColor="text1" w:themeTint="80"/>
        <w:kern w:val="2"/>
        <w:sz w:val="18"/>
        <w:szCs w:val="18"/>
        <w:lang w:eastAsia="en-US"/>
        <w14:ligatures w14:val="standardContextual"/>
      </w:rPr>
      <w:t>|</w:t>
    </w:r>
    <w:r w:rsidR="00F03ADB" w:rsidRPr="00894B6C">
      <w:rPr>
        <w:color w:val="7F7F7F" w:themeColor="text1" w:themeTint="80"/>
        <w:kern w:val="2"/>
        <w:sz w:val="18"/>
        <w:szCs w:val="18"/>
        <w:lang w:eastAsia="en-US"/>
        <w14:ligatures w14:val="standardContextual"/>
      </w:rPr>
      <w:t xml:space="preserve"> </w:t>
    </w:r>
    <w:r w:rsidRPr="00894B6C">
      <w:rPr>
        <w:color w:val="7F7F7F" w:themeColor="text1" w:themeTint="80"/>
        <w:kern w:val="2"/>
        <w:sz w:val="18"/>
        <w:szCs w:val="18"/>
        <w:lang w:eastAsia="en-US"/>
        <w14:ligatures w14:val="standardContextual"/>
      </w:rPr>
      <w:t>Santana de Mangueira - PB | CEP: 58985-000</w:t>
    </w:r>
  </w:p>
  <w:p w14:paraId="34AA1E47" w14:textId="7CB3B94C" w:rsidR="0090034D" w:rsidRPr="00316430" w:rsidRDefault="0090034D" w:rsidP="0090034D">
    <w:pPr>
      <w:spacing w:line="276" w:lineRule="auto"/>
      <w:jc w:val="center"/>
      <w:rPr>
        <w:color w:val="156082" w:themeColor="accent1"/>
        <w:kern w:val="2"/>
        <w:sz w:val="18"/>
        <w:szCs w:val="18"/>
        <w:lang w:eastAsia="en-US"/>
        <w14:ligatures w14:val="standardContextual"/>
      </w:rPr>
    </w:pPr>
    <w:hyperlink r:id="rId1" w:history="1">
      <w:r w:rsidRPr="00316430">
        <w:rPr>
          <w:rStyle w:val="Hyperlink"/>
          <w:color w:val="156082" w:themeColor="accent1"/>
          <w:kern w:val="2"/>
          <w:sz w:val="18"/>
          <w:szCs w:val="18"/>
          <w:lang w:eastAsia="en-US"/>
          <w14:ligatures w14:val="standardContextual"/>
        </w:rPr>
        <w:t>administracao@santanademangueira.pb.gov.br</w:t>
      </w:r>
    </w:hyperlink>
    <w:r w:rsidR="00F03ADB">
      <w:t xml:space="preserve"> </w:t>
    </w:r>
    <w:r w:rsidRPr="005E4213">
      <w:rPr>
        <w:color w:val="7F7F7F" w:themeColor="text1" w:themeTint="80"/>
        <w:kern w:val="2"/>
        <w:sz w:val="18"/>
        <w:szCs w:val="18"/>
        <w:lang w:eastAsia="en-US"/>
        <w14:ligatures w14:val="standardContextual"/>
      </w:rPr>
      <w:t xml:space="preserve"> | </w:t>
    </w:r>
    <w:r w:rsidR="00F03ADB" w:rsidRPr="005E4213">
      <w:rPr>
        <w:color w:val="7F7F7F" w:themeColor="text1" w:themeTint="80"/>
        <w:kern w:val="2"/>
        <w:sz w:val="18"/>
        <w:szCs w:val="18"/>
        <w:lang w:eastAsia="en-US"/>
        <w14:ligatures w14:val="standardContextual"/>
      </w:rPr>
      <w:t xml:space="preserve"> </w:t>
    </w:r>
    <w:hyperlink r:id="rId2" w:history="1">
      <w:r w:rsidRPr="00316430">
        <w:rPr>
          <w:rStyle w:val="Hyperlink"/>
          <w:color w:val="156082" w:themeColor="accent1"/>
          <w:kern w:val="2"/>
          <w:sz w:val="18"/>
          <w:szCs w:val="18"/>
          <w:lang w:eastAsia="en-US"/>
          <w14:ligatures w14:val="standardContextual"/>
        </w:rPr>
        <w:t>santanademangueira.pb.gov.br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BE319" w14:textId="77777777" w:rsidR="001345A2" w:rsidRDefault="001345A2" w:rsidP="0079546C">
      <w:r>
        <w:separator/>
      </w:r>
    </w:p>
  </w:footnote>
  <w:footnote w:type="continuationSeparator" w:id="0">
    <w:p w14:paraId="7AFFFB70" w14:textId="77777777" w:rsidR="001345A2" w:rsidRDefault="001345A2" w:rsidP="00795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7A837" w14:textId="6CA38D7A" w:rsidR="00A712A1" w:rsidRDefault="00000000">
    <w:pPr>
      <w:pStyle w:val="Cabealho"/>
    </w:pPr>
    <w:r>
      <w:rPr>
        <w:noProof/>
      </w:rPr>
      <w:pict w14:anchorId="59777C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672235" o:spid="_x0000_s1051" type="#_x0000_t75" style="position:absolute;margin-left:0;margin-top:0;width:424.9pt;height:503.75pt;z-index:-251657216;mso-position-horizontal:center;mso-position-horizontal-relative:margin;mso-position-vertical:center;mso-position-vertical-relative:margin" o:allowincell="f">
          <v:imagedata r:id="rId1" o:title="brasao marca 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30" w:type="dxa"/>
      <w:tblBorders>
        <w:top w:val="nil"/>
        <w:left w:val="nil"/>
        <w:bottom w:val="nil"/>
        <w:right w:val="nil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440"/>
      <w:gridCol w:w="7590"/>
    </w:tblGrid>
    <w:tr w:rsidR="0079546C" w14:paraId="43E357D4" w14:textId="77777777" w:rsidTr="0021168C">
      <w:trPr>
        <w:trHeight w:val="1141"/>
      </w:trPr>
      <w:tc>
        <w:tcPr>
          <w:tcW w:w="1440" w:type="dxa"/>
          <w:shd w:val="clear" w:color="auto" w:fill="FFFFFF"/>
          <w:tcMar>
            <w:top w:w="0" w:type="dxa"/>
            <w:left w:w="0" w:type="dxa"/>
            <w:bottom w:w="0" w:type="dxa"/>
            <w:right w:w="120" w:type="dxa"/>
          </w:tcMar>
          <w:vAlign w:val="center"/>
        </w:tcPr>
        <w:p w14:paraId="6FCA7792" w14:textId="7C26CDA4" w:rsidR="0079546C" w:rsidRDefault="00DA450E" w:rsidP="0079546C">
          <w:pPr>
            <w:jc w:val="center"/>
          </w:pPr>
          <w:r>
            <w:rPr>
              <w:noProof/>
            </w:rPr>
            <w:drawing>
              <wp:inline distT="0" distB="0" distL="0" distR="0" wp14:anchorId="77ABFC85" wp14:editId="7B0F93CD">
                <wp:extent cx="610134" cy="723900"/>
                <wp:effectExtent l="0" t="0" r="0" b="0"/>
                <wp:docPr id="2022864557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9009" cy="7581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90" w:type="dxa"/>
          <w:shd w:val="clear" w:color="auto" w:fill="FFFFFF"/>
          <w:tcMar>
            <w:top w:w="0" w:type="dxa"/>
            <w:left w:w="120" w:type="dxa"/>
            <w:bottom w:w="0" w:type="dxa"/>
            <w:right w:w="0" w:type="dxa"/>
          </w:tcMar>
          <w:vAlign w:val="center"/>
        </w:tcPr>
        <w:p w14:paraId="455A00F8" w14:textId="77777777" w:rsidR="0079546C" w:rsidRPr="00F12509" w:rsidRDefault="0079546C" w:rsidP="00E351A7">
          <w:pPr>
            <w:spacing w:line="276" w:lineRule="auto"/>
            <w:rPr>
              <w:sz w:val="24"/>
              <w:szCs w:val="24"/>
            </w:rPr>
          </w:pPr>
          <w:r w:rsidRPr="00F12509">
            <w:rPr>
              <w:b/>
              <w:bCs/>
              <w:sz w:val="24"/>
              <w:szCs w:val="24"/>
            </w:rPr>
            <w:t>PREFEITURA MUNICIPAL DE SANTANA DE MANGUEIRA</w:t>
          </w:r>
        </w:p>
        <w:p w14:paraId="28E3F759" w14:textId="77777777" w:rsidR="0079546C" w:rsidRPr="000721A2" w:rsidRDefault="0079546C" w:rsidP="00E351A7">
          <w:pPr>
            <w:spacing w:line="276" w:lineRule="auto"/>
            <w:rPr>
              <w:sz w:val="24"/>
              <w:szCs w:val="24"/>
            </w:rPr>
          </w:pPr>
          <w:r w:rsidRPr="000721A2">
            <w:rPr>
              <w:sz w:val="24"/>
              <w:szCs w:val="24"/>
            </w:rPr>
            <w:t>ESTADO DA PARAÍBA</w:t>
          </w:r>
        </w:p>
        <w:p w14:paraId="0D9C6535" w14:textId="2B45597E" w:rsidR="00D55F50" w:rsidRPr="00F03ADB" w:rsidRDefault="009A70DC" w:rsidP="00E351A7">
          <w:pPr>
            <w:spacing w:line="276" w:lineRule="auto"/>
            <w:rPr>
              <w:sz w:val="24"/>
              <w:szCs w:val="24"/>
            </w:rPr>
          </w:pPr>
          <w:r w:rsidRPr="009A70DC">
            <w:rPr>
              <w:sz w:val="24"/>
              <w:szCs w:val="24"/>
            </w:rPr>
            <w:t>Gabinete da Prefeita</w:t>
          </w:r>
        </w:p>
      </w:tc>
    </w:tr>
  </w:tbl>
  <w:p w14:paraId="1DFA4473" w14:textId="57EA6C6C" w:rsidR="0079546C" w:rsidRDefault="00000000">
    <w:pPr>
      <w:pStyle w:val="Cabealho"/>
    </w:pPr>
    <w:r>
      <w:rPr>
        <w:noProof/>
      </w:rPr>
      <w:pict w14:anchorId="574E62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672236" o:spid="_x0000_s1052" type="#_x0000_t75" style="position:absolute;margin-left:0;margin-top:0;width:424.9pt;height:503.75pt;z-index:-251656192;mso-position-horizontal:center;mso-position-horizontal-relative:margin;mso-position-vertical:center;mso-position-vertical-relative:margin" o:allowincell="f">
          <v:imagedata r:id="rId2" o:title="brasao marca 2" gain="19661f" blacklevel="22938f"/>
          <w10:wrap anchorx="margin" anchory="margin"/>
        </v:shape>
      </w:pict>
    </w:r>
    <w:r w:rsidR="0079546C">
      <w:t>_____________________________________________________________________________</w:t>
    </w:r>
  </w:p>
  <w:p w14:paraId="0252725C" w14:textId="77777777" w:rsidR="0079546C" w:rsidRDefault="0079546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9FCDF" w14:textId="5A95B2FB" w:rsidR="00A712A1" w:rsidRDefault="00000000">
    <w:pPr>
      <w:pStyle w:val="Cabealho"/>
    </w:pPr>
    <w:r>
      <w:rPr>
        <w:noProof/>
      </w:rPr>
      <w:pict w14:anchorId="3C0025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672234" o:spid="_x0000_s1050" type="#_x0000_t75" style="position:absolute;margin-left:0;margin-top:0;width:424.9pt;height:503.75pt;z-index:-251658240;mso-position-horizontal:center;mso-position-horizontal-relative:margin;mso-position-vertical:center;mso-position-vertical-relative:margin" o:allowincell="f">
          <v:imagedata r:id="rId1" o:title="brasao marca 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46C"/>
    <w:rsid w:val="00040674"/>
    <w:rsid w:val="00065181"/>
    <w:rsid w:val="000721A2"/>
    <w:rsid w:val="000C638D"/>
    <w:rsid w:val="000E3740"/>
    <w:rsid w:val="000E687D"/>
    <w:rsid w:val="001345A2"/>
    <w:rsid w:val="001415CF"/>
    <w:rsid w:val="00151690"/>
    <w:rsid w:val="001A1B7D"/>
    <w:rsid w:val="001B24D1"/>
    <w:rsid w:val="00241633"/>
    <w:rsid w:val="0025149F"/>
    <w:rsid w:val="002A3EA2"/>
    <w:rsid w:val="002D33E6"/>
    <w:rsid w:val="00314AB8"/>
    <w:rsid w:val="00316430"/>
    <w:rsid w:val="00356086"/>
    <w:rsid w:val="00397320"/>
    <w:rsid w:val="003C17B3"/>
    <w:rsid w:val="00446AD4"/>
    <w:rsid w:val="00464488"/>
    <w:rsid w:val="004B7394"/>
    <w:rsid w:val="004D413C"/>
    <w:rsid w:val="004E148E"/>
    <w:rsid w:val="00553F20"/>
    <w:rsid w:val="00587F58"/>
    <w:rsid w:val="0059023B"/>
    <w:rsid w:val="005E4213"/>
    <w:rsid w:val="005F7F47"/>
    <w:rsid w:val="0064533A"/>
    <w:rsid w:val="00665BC8"/>
    <w:rsid w:val="00747D88"/>
    <w:rsid w:val="00750464"/>
    <w:rsid w:val="00751B42"/>
    <w:rsid w:val="0079546C"/>
    <w:rsid w:val="007B7483"/>
    <w:rsid w:val="007E01B4"/>
    <w:rsid w:val="007E493D"/>
    <w:rsid w:val="008266D7"/>
    <w:rsid w:val="008514D8"/>
    <w:rsid w:val="00894B6C"/>
    <w:rsid w:val="008A1BA1"/>
    <w:rsid w:val="008D2DDD"/>
    <w:rsid w:val="0090034D"/>
    <w:rsid w:val="00983390"/>
    <w:rsid w:val="009A39A1"/>
    <w:rsid w:val="009A70DC"/>
    <w:rsid w:val="009E0EFF"/>
    <w:rsid w:val="00A31D3C"/>
    <w:rsid w:val="00A712A1"/>
    <w:rsid w:val="00A873DC"/>
    <w:rsid w:val="00AC641F"/>
    <w:rsid w:val="00B812DB"/>
    <w:rsid w:val="00B93961"/>
    <w:rsid w:val="00BF3946"/>
    <w:rsid w:val="00C16F7F"/>
    <w:rsid w:val="00C96DE6"/>
    <w:rsid w:val="00D55F50"/>
    <w:rsid w:val="00D814BF"/>
    <w:rsid w:val="00DA450E"/>
    <w:rsid w:val="00DE2B5D"/>
    <w:rsid w:val="00DF4D72"/>
    <w:rsid w:val="00E05534"/>
    <w:rsid w:val="00E311D9"/>
    <w:rsid w:val="00E351A7"/>
    <w:rsid w:val="00E5520E"/>
    <w:rsid w:val="00EA086C"/>
    <w:rsid w:val="00EA351C"/>
    <w:rsid w:val="00F03ADB"/>
    <w:rsid w:val="00F12509"/>
    <w:rsid w:val="00F662BA"/>
    <w:rsid w:val="00F701D0"/>
    <w:rsid w:val="00FD739C"/>
    <w:rsid w:val="00FF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CF906"/>
  <w15:chartTrackingRefBased/>
  <w15:docId w15:val="{B9AD3169-9EC1-48ED-B104-409DC7E92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483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79546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9546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9546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9546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9546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9546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9546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9546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9546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954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954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954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9546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9546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9546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9546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9546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9546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954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7954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9546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7954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9546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79546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9546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79546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954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9546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9546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7954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79546C"/>
  </w:style>
  <w:style w:type="paragraph" w:styleId="Rodap">
    <w:name w:val="footer"/>
    <w:basedOn w:val="Normal"/>
    <w:link w:val="RodapChar"/>
    <w:uiPriority w:val="99"/>
    <w:unhideWhenUsed/>
    <w:rsid w:val="007954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79546C"/>
  </w:style>
  <w:style w:type="character" w:styleId="Hyperlink">
    <w:name w:val="Hyperlink"/>
    <w:basedOn w:val="Fontepargpadro"/>
    <w:uiPriority w:val="99"/>
    <w:unhideWhenUsed/>
    <w:rsid w:val="0090034D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0034D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1643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santanademangueira.pb.gov.br/" TargetMode="External"/><Relationship Id="rId1" Type="http://schemas.openxmlformats.org/officeDocument/2006/relationships/hyperlink" Target="mailto:administracao@santanademangueira.pb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0AD30-6D49-439F-8944-51DE86330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4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de Administração e Planejamento de Santana de Mangueira - PB</dc:creator>
  <cp:keywords/>
  <dc:description/>
  <cp:lastModifiedBy>Secretaria de Administração e Planejamento de Santana de Mangueira - PB</cp:lastModifiedBy>
  <cp:revision>22</cp:revision>
  <cp:lastPrinted>2026-09-21T10:52:00Z</cp:lastPrinted>
  <dcterms:created xsi:type="dcterms:W3CDTF">2026-04-16T14:24:00Z</dcterms:created>
  <dcterms:modified xsi:type="dcterms:W3CDTF">2026-09-21T10:57:00Z</dcterms:modified>
</cp:coreProperties>
</file>